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07FA2" w14:textId="77777777" w:rsidR="00F77C34" w:rsidRDefault="00F77C34">
      <w:pPr>
        <w:pStyle w:val="Corpotesto"/>
        <w:spacing w:before="10"/>
        <w:rPr>
          <w:rFonts w:ascii="Times New Roman"/>
          <w:sz w:val="11"/>
        </w:rPr>
      </w:pPr>
    </w:p>
    <w:p w14:paraId="236D637E" w14:textId="77777777" w:rsidR="00F77C34" w:rsidRDefault="00000000">
      <w:pPr>
        <w:spacing w:before="100" w:line="591" w:lineRule="exact"/>
        <w:ind w:left="244"/>
        <w:rPr>
          <w:b/>
          <w:sz w:val="40"/>
        </w:rPr>
      </w:pPr>
      <w:r>
        <w:pict w14:anchorId="42CFD0BF">
          <v:group id="_x0000_s2068" style="position:absolute;left:0;text-align:left;margin-left:27.8pt;margin-top:-7.05pt;width:60.2pt;height:56.9pt;z-index:-251659776;mso-position-horizontal-relative:page" coordorigin="556,-141" coordsize="1204,1138">
            <v:rect id="_x0000_s2071" style="position:absolute;left:556;top:-142;width:1176;height:1110" fillcolor="#dcdcdc" stroked="f"/>
            <v:line id="_x0000_s2070" style="position:absolute" from="582,983" to="1760,983" strokecolor="#7f7f7f" strokeweight="1.4pt"/>
            <v:line id="_x0000_s2069" style="position:absolute" from="1746,-115" to="1746,971" strokecolor="#7f7f7f" strokeweight="1.4pt"/>
            <w10:wrap anchorx="page"/>
          </v:group>
        </w:pict>
      </w:r>
      <w:r w:rsidR="00CC3981">
        <w:rPr>
          <w:b/>
          <w:sz w:val="52"/>
        </w:rPr>
        <w:t>V</w:t>
      </w:r>
      <w:r w:rsidR="00CC3981">
        <w:rPr>
          <w:b/>
          <w:sz w:val="40"/>
        </w:rPr>
        <w:t>34</w:t>
      </w:r>
    </w:p>
    <w:p w14:paraId="368E8C1A" w14:textId="77777777" w:rsidR="00F77C34" w:rsidRDefault="00CC3981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15A1852F" w14:textId="77777777" w:rsidR="00F77C34" w:rsidRDefault="00CC3981">
      <w:pPr>
        <w:spacing w:before="159"/>
        <w:ind w:left="260" w:right="278" w:firstLine="3"/>
        <w:jc w:val="center"/>
        <w:rPr>
          <w:b/>
          <w:sz w:val="28"/>
        </w:rPr>
      </w:pPr>
      <w:r>
        <w:rPr>
          <w:b/>
          <w:sz w:val="28"/>
        </w:rPr>
        <w:t>Ricorso per compiere atti di straordinaria amministrazione concernenti beni ereditari in caso di accettazione dell'eredità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con beneficio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d'inventario</w:t>
      </w:r>
    </w:p>
    <w:p w14:paraId="707F1757" w14:textId="77777777" w:rsidR="00F77C34" w:rsidRDefault="00F77C34">
      <w:pPr>
        <w:pStyle w:val="Corpotesto"/>
        <w:spacing w:before="8"/>
        <w:rPr>
          <w:b/>
          <w:sz w:val="11"/>
        </w:rPr>
      </w:pPr>
    </w:p>
    <w:p w14:paraId="56AF5872" w14:textId="77777777" w:rsidR="00F77C34" w:rsidRDefault="00CC3981">
      <w:pPr>
        <w:pStyle w:val="Corpotesto"/>
        <w:spacing w:before="100"/>
        <w:ind w:left="150"/>
      </w:pPr>
      <w:r>
        <w:t>Il sottoscritto</w:t>
      </w:r>
    </w:p>
    <w:p w14:paraId="1FE0E05D" w14:textId="77777777" w:rsidR="00F77C34" w:rsidRDefault="00CC3981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110C0630" w14:textId="77777777" w:rsidR="00F77C34" w:rsidRDefault="00000000">
      <w:pPr>
        <w:spacing w:before="17" w:line="454" w:lineRule="exact"/>
        <w:ind w:left="440" w:right="8095" w:firstLine="724"/>
        <w:jc w:val="both"/>
        <w:rPr>
          <w:i/>
          <w:sz w:val="16"/>
        </w:rPr>
      </w:pPr>
      <w:r>
        <w:pict w14:anchorId="3987F692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165.35pt;margin-top:7.15pt;width:383.25pt;height:136.6pt;z-index: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F77C34" w14:paraId="6FC2F45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302E0001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77C34" w14:paraId="286CBEFB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52570FF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77C34" w14:paraId="3CD778DA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EE75C93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77C34" w14:paraId="1A4094CB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1440A01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77C34" w14:paraId="17E44147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A98EDB6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77C34" w14:paraId="2E65101A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AA8F252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62786E4" w14:textId="77777777" w:rsidR="00F77C34" w:rsidRDefault="00F77C34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C3981">
        <w:rPr>
          <w:i/>
          <w:sz w:val="16"/>
        </w:rPr>
        <w:t xml:space="preserve">COGNOME E </w:t>
      </w:r>
      <w:r w:rsidR="00CC3981">
        <w:rPr>
          <w:i/>
          <w:spacing w:val="-5"/>
          <w:sz w:val="16"/>
        </w:rPr>
        <w:t xml:space="preserve">NOME </w:t>
      </w:r>
      <w:r w:rsidR="00CC3981">
        <w:rPr>
          <w:i/>
          <w:sz w:val="16"/>
        </w:rPr>
        <w:t>DATA E LUOGO DI</w:t>
      </w:r>
      <w:r w:rsidR="00CC3981">
        <w:rPr>
          <w:i/>
          <w:spacing w:val="-11"/>
          <w:sz w:val="16"/>
        </w:rPr>
        <w:t xml:space="preserve"> </w:t>
      </w:r>
      <w:r w:rsidR="00CC3981">
        <w:rPr>
          <w:i/>
          <w:sz w:val="16"/>
        </w:rPr>
        <w:t>NASCITA</w:t>
      </w:r>
    </w:p>
    <w:p w14:paraId="15560DF9" w14:textId="77777777" w:rsidR="00F77C34" w:rsidRDefault="00CC3981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2162B538" w14:textId="77777777" w:rsidR="00F77C34" w:rsidRDefault="00CC3981">
      <w:pPr>
        <w:spacing w:before="2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62CEDBD1" w14:textId="77777777" w:rsidR="00F77C34" w:rsidRDefault="00F77C34">
      <w:pPr>
        <w:pStyle w:val="Corpotesto"/>
        <w:spacing w:before="7"/>
        <w:rPr>
          <w:i/>
          <w:sz w:val="15"/>
        </w:rPr>
      </w:pPr>
    </w:p>
    <w:p w14:paraId="34D3BCCA" w14:textId="77777777" w:rsidR="00F77C34" w:rsidRDefault="00CC3981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39FE5F62" w14:textId="77777777" w:rsidR="00F77C34" w:rsidRDefault="00CC3981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6E9E0FCF" w14:textId="77777777" w:rsidR="00F77C34" w:rsidRDefault="00F77C34">
      <w:pPr>
        <w:pStyle w:val="Corpotesto"/>
        <w:rPr>
          <w:i/>
          <w:sz w:val="18"/>
        </w:rPr>
      </w:pPr>
    </w:p>
    <w:p w14:paraId="40D176E7" w14:textId="77777777" w:rsidR="00F77C34" w:rsidRDefault="00F77C34">
      <w:pPr>
        <w:pStyle w:val="Corpotesto"/>
        <w:spacing w:before="6"/>
        <w:rPr>
          <w:i/>
        </w:rPr>
      </w:pPr>
    </w:p>
    <w:p w14:paraId="3ECB5BC0" w14:textId="66BC03B4" w:rsidR="00F77C34" w:rsidRDefault="00CC3981">
      <w:pPr>
        <w:pStyle w:val="Corpotesto"/>
        <w:ind w:left="156"/>
      </w:pPr>
      <w:r>
        <w:rPr>
          <w:noProof/>
          <w:lang w:bidi="ar-SA"/>
        </w:rPr>
        <w:drawing>
          <wp:inline distT="0" distB="0" distL="0" distR="0" wp14:anchorId="300B07F2" wp14:editId="323C9EA4">
            <wp:extent cx="135890" cy="134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position w:val="2"/>
          <w:sz w:val="20"/>
        </w:rPr>
        <w:t xml:space="preserve"> </w:t>
      </w:r>
      <w:r>
        <w:rPr>
          <w:position w:val="2"/>
        </w:rPr>
        <w:t xml:space="preserve">In qualità di genitore/i </w:t>
      </w:r>
      <w:r w:rsidR="007B4C9C">
        <w:rPr>
          <w:color w:val="FF0000"/>
          <w:position w:val="2"/>
        </w:rPr>
        <w:t>esercente/i la responsabilità genitoriale</w:t>
      </w:r>
      <w:r>
        <w:rPr>
          <w:position w:val="2"/>
        </w:rPr>
        <w:t xml:space="preserve"> sul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minore:</w:t>
      </w:r>
    </w:p>
    <w:p w14:paraId="1A8BBACE" w14:textId="77777777" w:rsidR="00F77C34" w:rsidRDefault="00F77C34">
      <w:pPr>
        <w:pStyle w:val="Corpotesto"/>
        <w:spacing w:before="9"/>
        <w:rPr>
          <w:sz w:val="21"/>
        </w:rPr>
      </w:pPr>
    </w:p>
    <w:p w14:paraId="7D8A3372" w14:textId="77777777" w:rsidR="00F77C34" w:rsidRDefault="00000000">
      <w:pPr>
        <w:spacing w:line="559" w:lineRule="auto"/>
        <w:ind w:left="440" w:right="8095" w:firstLine="724"/>
        <w:jc w:val="both"/>
        <w:rPr>
          <w:i/>
          <w:sz w:val="16"/>
        </w:rPr>
      </w:pPr>
      <w:r>
        <w:pict w14:anchorId="5A9EB73E">
          <v:shape id="_x0000_s2066" type="#_x0000_t202" style="position:absolute;left:0;text-align:left;margin-left:165.35pt;margin-top:-3.8pt;width:383.25pt;height:43pt;z-index: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F77C34" w14:paraId="20B1B90F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65559E95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77C34" w14:paraId="13AE9279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5D1542BF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B35F3D1" w14:textId="77777777" w:rsidR="00F77C34" w:rsidRDefault="00F77C34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C3981">
        <w:rPr>
          <w:i/>
          <w:sz w:val="16"/>
        </w:rPr>
        <w:t>COGNOME E NOME DATA E LUOGO DI NASCITA</w:t>
      </w:r>
    </w:p>
    <w:p w14:paraId="39E4889C" w14:textId="77777777" w:rsidR="00F77C34" w:rsidRDefault="00F77C34">
      <w:pPr>
        <w:pStyle w:val="Corpotesto"/>
        <w:spacing w:before="3"/>
        <w:rPr>
          <w:i/>
        </w:rPr>
      </w:pPr>
    </w:p>
    <w:p w14:paraId="0F59AD9B" w14:textId="77777777" w:rsidR="00F77C34" w:rsidRDefault="00CC3981">
      <w:pPr>
        <w:pStyle w:val="Corpotesto"/>
        <w:ind w:left="156"/>
      </w:pPr>
      <w:r>
        <w:rPr>
          <w:noProof/>
          <w:lang w:bidi="ar-SA"/>
        </w:rPr>
        <w:drawing>
          <wp:inline distT="0" distB="0" distL="0" distR="0" wp14:anchorId="15E8B22C" wp14:editId="1B080400">
            <wp:extent cx="135890" cy="13462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In qualità di amministratore di sostegno/curatore/tutore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di:</w:t>
      </w:r>
    </w:p>
    <w:p w14:paraId="7E65BA1E" w14:textId="77777777" w:rsidR="00F77C34" w:rsidRDefault="00F77C34">
      <w:pPr>
        <w:pStyle w:val="Corpotesto"/>
        <w:spacing w:before="8"/>
        <w:rPr>
          <w:sz w:val="21"/>
        </w:rPr>
      </w:pPr>
    </w:p>
    <w:p w14:paraId="1FA2148D" w14:textId="77777777" w:rsidR="00F77C34" w:rsidRDefault="00000000">
      <w:pPr>
        <w:spacing w:before="1" w:line="559" w:lineRule="auto"/>
        <w:ind w:left="440" w:right="8095" w:firstLine="724"/>
        <w:jc w:val="both"/>
        <w:rPr>
          <w:i/>
          <w:sz w:val="16"/>
        </w:rPr>
      </w:pPr>
      <w:r>
        <w:pict w14:anchorId="1D8E2874">
          <v:shape id="_x0000_s2065" type="#_x0000_t202" style="position:absolute;left:0;text-align:left;margin-left:165.35pt;margin-top:-3.75pt;width:383.25pt;height:43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F77C34" w14:paraId="225B87E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2B7704A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77C34" w14:paraId="676A6951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C7A35B0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8573418" w14:textId="77777777" w:rsidR="00F77C34" w:rsidRDefault="00F77C34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C3981">
        <w:rPr>
          <w:i/>
          <w:sz w:val="16"/>
        </w:rPr>
        <w:t>COGNOME E NOME DATA E LUOGO DI NASCITA</w:t>
      </w:r>
    </w:p>
    <w:p w14:paraId="27FB1E3F" w14:textId="77777777" w:rsidR="00F77C34" w:rsidRDefault="00F77C34">
      <w:pPr>
        <w:pStyle w:val="Corpotesto"/>
        <w:spacing w:before="3"/>
        <w:rPr>
          <w:i/>
        </w:rPr>
      </w:pPr>
    </w:p>
    <w:p w14:paraId="67C41321" w14:textId="77777777" w:rsidR="00F77C34" w:rsidRDefault="00CC3981">
      <w:pPr>
        <w:pStyle w:val="Corpotesto"/>
        <w:ind w:left="156"/>
      </w:pPr>
      <w:r>
        <w:rPr>
          <w:noProof/>
          <w:lang w:bidi="ar-SA"/>
        </w:rPr>
        <w:drawing>
          <wp:inline distT="0" distB="0" distL="0" distR="0" wp14:anchorId="71B2A34F" wp14:editId="6D2FFE3D">
            <wp:extent cx="135890" cy="13462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2"/>
          <w:sz w:val="20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proprio</w:t>
      </w:r>
    </w:p>
    <w:p w14:paraId="681EB453" w14:textId="77777777" w:rsidR="00F77C34" w:rsidRDefault="00F77C34">
      <w:pPr>
        <w:pStyle w:val="Corpotesto"/>
        <w:rPr>
          <w:sz w:val="26"/>
        </w:rPr>
      </w:pPr>
    </w:p>
    <w:p w14:paraId="7CF8BE19" w14:textId="77777777" w:rsidR="00F77C34" w:rsidRDefault="00CC3981">
      <w:pPr>
        <w:pStyle w:val="Titolo1"/>
        <w:spacing w:before="217"/>
        <w:ind w:right="4518"/>
      </w:pPr>
      <w:r>
        <w:t>Premesso che</w:t>
      </w:r>
    </w:p>
    <w:p w14:paraId="6DA1BF23" w14:textId="77777777" w:rsidR="00F77C34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  <w:tab w:val="left" w:pos="3649"/>
          <w:tab w:val="left" w:pos="4277"/>
          <w:tab w:val="left" w:pos="5213"/>
        </w:tabs>
        <w:spacing w:before="141" w:line="362" w:lineRule="auto"/>
        <w:ind w:right="351"/>
        <w:rPr>
          <w:rFonts w:ascii="Segoe UI" w:hAnsi="Segoe UI"/>
          <w:color w:val="001F5F"/>
          <w:sz w:val="20"/>
        </w:rPr>
      </w:pPr>
      <w:r>
        <w:pict w14:anchorId="653963C4">
          <v:rect id="_x0000_s2064" style="position:absolute;left:0;text-align:left;margin-left:181.1pt;margin-top:6.7pt;width:18.5pt;height:14.2pt;z-index:-251658752;mso-position-horizontal-relative:page" filled="f" strokeweight=".1pt">
            <w10:wrap anchorx="page"/>
          </v:rect>
        </w:pict>
      </w:r>
      <w:r>
        <w:pict w14:anchorId="65B54EE9">
          <v:rect id="_x0000_s2063" style="position:absolute;left:0;text-align:left;margin-left:212.4pt;margin-top:6.7pt;width:18.5pt;height:14.2pt;z-index:-251657728;mso-position-horizontal-relative:page" filled="f" strokeweight=".1pt">
            <w10:wrap anchorx="page"/>
          </v:rect>
        </w:pict>
      </w:r>
      <w:r>
        <w:pict w14:anchorId="77A13262">
          <v:rect id="_x0000_s2062" style="position:absolute;left:0;text-align:left;margin-left:243.6pt;margin-top:6.7pt;width:34.1pt;height:14.2pt;z-index:-251656704;mso-position-horizontal-relative:page" filled="f" strokeweight=".1pt">
            <w10:wrap anchorx="page"/>
          </v:rect>
        </w:pict>
      </w:r>
      <w:r>
        <w:pict w14:anchorId="7E16CF76">
          <v:shape id="_x0000_s2061" type="#_x0000_t202" style="position:absolute;left:0;text-align:left;margin-left:165.35pt;margin-top:50.25pt;width:383.25pt;height:65.7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F77C34" w14:paraId="41A49730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0BD1A3F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77C34" w14:paraId="207AD1B1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248DE08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77C34" w14:paraId="6B3BBCAE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2CB45A6" w14:textId="77777777" w:rsidR="00F77C34" w:rsidRDefault="00F77C3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DC25512" w14:textId="77777777" w:rsidR="00F77C34" w:rsidRDefault="00F77C34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C3981">
        <w:t>l'istante con</w:t>
      </w:r>
      <w:r w:rsidR="00CC3981">
        <w:rPr>
          <w:spacing w:val="-5"/>
        </w:rPr>
        <w:t xml:space="preserve"> </w:t>
      </w:r>
      <w:r w:rsidR="00CC3981">
        <w:t>atto</w:t>
      </w:r>
      <w:r w:rsidR="00CC3981">
        <w:rPr>
          <w:spacing w:val="-2"/>
        </w:rPr>
        <w:t xml:space="preserve"> </w:t>
      </w:r>
      <w:r w:rsidR="00CC3981">
        <w:t>del</w:t>
      </w:r>
      <w:r w:rsidR="00CC3981">
        <w:tab/>
        <w:t>/</w:t>
      </w:r>
      <w:r w:rsidR="00CC3981">
        <w:tab/>
        <w:t>/</w:t>
      </w:r>
      <w:r w:rsidR="00CC3981">
        <w:tab/>
        <w:t>ha accettato con beneficio d'inventario</w:t>
      </w:r>
      <w:r w:rsidR="00CC3981">
        <w:rPr>
          <w:spacing w:val="-33"/>
        </w:rPr>
        <w:t xml:space="preserve"> </w:t>
      </w:r>
      <w:r w:rsidR="00CC3981">
        <w:t>l'eredità di:</w:t>
      </w:r>
    </w:p>
    <w:p w14:paraId="712E9DDE" w14:textId="77777777" w:rsidR="00F77C34" w:rsidRDefault="00CC3981">
      <w:pPr>
        <w:spacing w:before="127" w:line="559" w:lineRule="auto"/>
        <w:ind w:left="364" w:right="8095" w:firstLine="800"/>
        <w:jc w:val="both"/>
        <w:rPr>
          <w:i/>
          <w:sz w:val="16"/>
        </w:rPr>
      </w:pPr>
      <w:r>
        <w:rPr>
          <w:i/>
          <w:sz w:val="16"/>
        </w:rPr>
        <w:t>COGNOME E NOME DATA E LUOGO DI NASCITA DECEDUTO (DATA E LUOGO)</w:t>
      </w:r>
    </w:p>
    <w:p w14:paraId="246B4D1A" w14:textId="77777777" w:rsidR="00F77C34" w:rsidRDefault="00CC3981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98" w:line="340" w:lineRule="auto"/>
        <w:ind w:right="758"/>
        <w:rPr>
          <w:rFonts w:ascii="Segoe UI" w:hAnsi="Segoe UI"/>
        </w:rPr>
      </w:pPr>
      <w:r>
        <w:t>Dell'eredità su indicata fa parte il seguente bene (specificare le caratteristiche e</w:t>
      </w:r>
      <w:r>
        <w:rPr>
          <w:spacing w:val="-51"/>
        </w:rPr>
        <w:t xml:space="preserve"> </w:t>
      </w:r>
      <w:r>
        <w:t>gli elementi identificativi di cui si intende disporre, indicando, ad esempio, in caso</w:t>
      </w:r>
      <w:r>
        <w:rPr>
          <w:spacing w:val="-45"/>
        </w:rPr>
        <w:t xml:space="preserve"> </w:t>
      </w:r>
      <w:r>
        <w:t>di</w:t>
      </w:r>
    </w:p>
    <w:p w14:paraId="4379B73C" w14:textId="77777777" w:rsidR="00F77C34" w:rsidRDefault="00F77C34">
      <w:pPr>
        <w:spacing w:line="340" w:lineRule="auto"/>
        <w:rPr>
          <w:rFonts w:ascii="Segoe UI" w:hAnsi="Segoe UI"/>
        </w:rPr>
        <w:sectPr w:rsidR="00F77C34">
          <w:footerReference w:type="default" r:id="rId9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2F775C01" w14:textId="77777777" w:rsidR="00F77C34" w:rsidRDefault="00CC3981">
      <w:pPr>
        <w:pStyle w:val="Corpotesto"/>
        <w:spacing w:before="71" w:line="360" w:lineRule="auto"/>
        <w:ind w:left="870"/>
      </w:pPr>
      <w:r>
        <w:lastRenderedPageBreak/>
        <w:t>estinzione di rapporti bancari, liquidazione titoli o buoni postali, gli estremi del rapporto bancario, dei titoli o dei buoni; in caso di vendita di beni immobili, tutti i dati</w:t>
      </w:r>
      <w:r>
        <w:rPr>
          <w:spacing w:val="-55"/>
        </w:rPr>
        <w:t xml:space="preserve"> </w:t>
      </w:r>
      <w:r>
        <w:t>catastali):</w:t>
      </w:r>
    </w:p>
    <w:p w14:paraId="111158B9" w14:textId="77777777" w:rsidR="00F77C34" w:rsidRDefault="00000000">
      <w:pPr>
        <w:pStyle w:val="Corpotesto"/>
        <w:ind w:left="867"/>
        <w:rPr>
          <w:sz w:val="20"/>
        </w:rPr>
      </w:pPr>
      <w:r>
        <w:rPr>
          <w:sz w:val="20"/>
        </w:rPr>
      </w:r>
      <w:r>
        <w:rPr>
          <w:sz w:val="20"/>
        </w:rPr>
        <w:pict w14:anchorId="495270A6">
          <v:group id="_x0000_s2059" style="width:473.5pt;height:80.1pt;mso-position-horizontal-relative:char;mso-position-vertical-relative:line" coordsize="9470,1602">
            <v:rect id="_x0000_s2060" style="position:absolute;left:1;top:1;width:9468;height:1600" filled="f" strokeweight=".1pt"/>
            <w10:anchorlock/>
          </v:group>
        </w:pict>
      </w:r>
    </w:p>
    <w:p w14:paraId="61857A2F" w14:textId="77777777" w:rsidR="00F77C34" w:rsidRDefault="00CC3981">
      <w:pPr>
        <w:pStyle w:val="Titolo1"/>
        <w:spacing w:before="225"/>
        <w:ind w:left="4511"/>
      </w:pPr>
      <w:r>
        <w:t>Chiede</w:t>
      </w:r>
    </w:p>
    <w:p w14:paraId="58AD5A21" w14:textId="77777777" w:rsidR="00F77C34" w:rsidRDefault="00CC3981">
      <w:pPr>
        <w:pStyle w:val="Corpotesto"/>
        <w:spacing w:before="133" w:line="360" w:lineRule="auto"/>
        <w:ind w:left="150" w:right="154"/>
      </w:pPr>
      <w:r>
        <w:t>l'autorizzazione a compiere il seguente atto di straordinaria amministrazione concernente i beni su indicati (specificare la tipologia ed il contenuto degli atti che si intende compiere;</w:t>
      </w:r>
      <w:r>
        <w:rPr>
          <w:spacing w:val="-53"/>
        </w:rPr>
        <w:t xml:space="preserve"> </w:t>
      </w:r>
      <w:r>
        <w:t>ad esempio in caso di compravendita, specificare il prezzo della vendita):</w:t>
      </w:r>
    </w:p>
    <w:p w14:paraId="0D6783E6" w14:textId="77777777" w:rsidR="00F77C34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123CA30D">
          <v:group id="_x0000_s2057" style="width:523.1pt;height:90.1pt;mso-position-horizontal-relative:char;mso-position-vertical-relative:line" coordsize="10462,1802">
            <v:rect id="_x0000_s2058" style="position:absolute;left:1;top:1;width:10460;height:1800" filled="f" strokeweight=".1pt"/>
            <w10:anchorlock/>
          </v:group>
        </w:pict>
      </w:r>
    </w:p>
    <w:p w14:paraId="573BD536" w14:textId="77777777" w:rsidR="00F77C34" w:rsidRDefault="00000000">
      <w:pPr>
        <w:pStyle w:val="Corpotesto"/>
        <w:spacing w:before="81"/>
        <w:ind w:left="150"/>
      </w:pPr>
      <w:r>
        <w:pict w14:anchorId="3B47F746">
          <v:rect id="_x0000_s2056" style="position:absolute;left:0;text-align:left;margin-left:28.4pt;margin-top:24.1pt;width:523pt;height:78.8pt;z-index:-251652608;mso-wrap-distance-left:0;mso-wrap-distance-right:0;mso-position-horizontal-relative:page" filled="f" strokeweight=".1pt">
            <w10:wrap type="topAndBottom" anchorx="page"/>
          </v:rect>
        </w:pict>
      </w:r>
      <w:r w:rsidR="00CC3981">
        <w:t>per le seguenti ragioni (indicare i motivi che giustificano il compimento dell'atto):</w:t>
      </w:r>
    </w:p>
    <w:p w14:paraId="2D6F5D79" w14:textId="77777777" w:rsidR="00F77C34" w:rsidRDefault="00CC3981">
      <w:pPr>
        <w:pStyle w:val="Corpotesto"/>
        <w:spacing w:before="103"/>
        <w:ind w:left="150"/>
      </w:pPr>
      <w:r>
        <w:t>Con efficacia immediata ex art. 741 c.p.c.</w:t>
      </w:r>
    </w:p>
    <w:p w14:paraId="2461B12B" w14:textId="77777777" w:rsidR="00F77C34" w:rsidRDefault="00F77C34">
      <w:pPr>
        <w:pStyle w:val="Corpotesto"/>
        <w:rPr>
          <w:sz w:val="26"/>
        </w:rPr>
      </w:pPr>
    </w:p>
    <w:p w14:paraId="52D679AA" w14:textId="77777777" w:rsidR="00F77C34" w:rsidRDefault="00CC3981">
      <w:pPr>
        <w:pStyle w:val="Titolo1"/>
        <w:spacing w:before="216"/>
        <w:ind w:left="4510"/>
      </w:pPr>
      <w:r>
        <w:t>Allega</w:t>
      </w:r>
    </w:p>
    <w:p w14:paraId="09064DB2" w14:textId="17242AD6" w:rsidR="00F77C34" w:rsidRDefault="00CC3981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7"/>
        <w:rPr>
          <w:rFonts w:ascii="Segoe UI" w:hAnsi="Segoe UI"/>
        </w:rPr>
      </w:pPr>
      <w:r>
        <w:t xml:space="preserve">Marca da bollo </w:t>
      </w:r>
      <w:r w:rsidR="007B4C9C">
        <w:rPr>
          <w:color w:val="FF0000"/>
        </w:rPr>
        <w:t>da €27,00 per anticipazione forfettaria</w:t>
      </w:r>
    </w:p>
    <w:p w14:paraId="51DF5E75" w14:textId="77777777" w:rsidR="00F77C34" w:rsidRDefault="00CC3981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line="340" w:lineRule="auto"/>
        <w:ind w:right="216"/>
        <w:rPr>
          <w:rFonts w:ascii="Segoe UI" w:hAnsi="Segoe UI"/>
        </w:rPr>
      </w:pP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fiscale/tessera</w:t>
      </w:r>
      <w:r>
        <w:rPr>
          <w:spacing w:val="-6"/>
        </w:rPr>
        <w:t xml:space="preserve"> </w:t>
      </w:r>
      <w:r>
        <w:t>sanitaria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ricorrente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 beneficiario</w:t>
      </w:r>
    </w:p>
    <w:p w14:paraId="0137A292" w14:textId="77777777" w:rsidR="00F77C34" w:rsidRDefault="00CC3981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5"/>
        <w:rPr>
          <w:rFonts w:ascii="Segoe UI" w:hAnsi="Segoe UI"/>
        </w:rPr>
      </w:pPr>
      <w:r>
        <w:t>Copia della dichiarazione di successione (in caso di beni</w:t>
      </w:r>
      <w:r>
        <w:rPr>
          <w:spacing w:val="-11"/>
        </w:rPr>
        <w:t xml:space="preserve"> </w:t>
      </w:r>
      <w:r>
        <w:t>immobili)</w:t>
      </w:r>
    </w:p>
    <w:p w14:paraId="4E647C60" w14:textId="77777777" w:rsidR="00F77C34" w:rsidRDefault="00CC3981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rPr>
          <w:rFonts w:ascii="Segoe UI" w:hAnsi="Segoe UI"/>
        </w:rPr>
      </w:pPr>
      <w:r>
        <w:t>Perizia giurata (relativa ai beni di cui si intende</w:t>
      </w:r>
      <w:r>
        <w:rPr>
          <w:spacing w:val="-9"/>
        </w:rPr>
        <w:t xml:space="preserve"> </w:t>
      </w:r>
      <w:r>
        <w:t>disporre)</w:t>
      </w:r>
    </w:p>
    <w:p w14:paraId="000457B4" w14:textId="77777777" w:rsidR="00F77C34" w:rsidRDefault="00F77C34">
      <w:pPr>
        <w:pStyle w:val="Corpotesto"/>
        <w:rPr>
          <w:sz w:val="28"/>
        </w:rPr>
      </w:pPr>
    </w:p>
    <w:p w14:paraId="41A557C0" w14:textId="77777777" w:rsidR="00F77C34" w:rsidRDefault="00CC3981">
      <w:pPr>
        <w:pStyle w:val="Titolo1"/>
      </w:pPr>
      <w:r>
        <w:t>Chiede inoltre</w:t>
      </w:r>
    </w:p>
    <w:p w14:paraId="7F2445E7" w14:textId="77777777" w:rsidR="00F77C34" w:rsidRDefault="00000000">
      <w:pPr>
        <w:pStyle w:val="Corpotesto"/>
        <w:spacing w:before="133"/>
        <w:ind w:left="415"/>
      </w:pPr>
      <w:r>
        <w:pict w14:anchorId="52E61231">
          <v:rect id="_x0000_s2055" style="position:absolute;left:0;text-align:left;margin-left:29.4pt;margin-top:8.8pt;width:9.1pt;height:9.1pt;z-index:251654656;mso-position-horizontal-relative:page" filled="f" strokeweight="1pt">
            <w10:wrap anchorx="page"/>
          </v:rect>
        </w:pict>
      </w:r>
      <w:r w:rsidR="00CC3981">
        <w:t>Di avvalersi del servizio di tracciamento online dell'istanza;</w:t>
      </w:r>
    </w:p>
    <w:p w14:paraId="2D9A9EDD" w14:textId="7D32A6C6" w:rsidR="00F77C34" w:rsidRDefault="00000000">
      <w:pPr>
        <w:pStyle w:val="Corpotesto"/>
        <w:spacing w:before="133"/>
        <w:ind w:left="415"/>
      </w:pPr>
      <w:r>
        <w:pict w14:anchorId="5F54D2DE">
          <v:rect id="_x0000_s2054" style="position:absolute;left:0;text-align:left;margin-left:29.4pt;margin-top:8.8pt;width:9.1pt;height:9.1pt;z-index:251653632;mso-position-horizontal-relative:page" filled="f" strokeweight="1pt">
            <w10:wrap anchorx="page"/>
          </v:rect>
        </w:pict>
      </w:r>
      <w:r w:rsidR="00CC3981">
        <w:t>Copia del provvedimento del giudice (anche se di rigetto) e a tal fine allega marca da bollo</w:t>
      </w:r>
      <w:r w:rsidR="00257DA2">
        <w:t xml:space="preserve"> </w:t>
      </w:r>
      <w:r w:rsidR="00257DA2" w:rsidRPr="007B4C9C">
        <w:rPr>
          <w:color w:val="FF0000"/>
        </w:rPr>
        <w:t xml:space="preserve">da €11,80 </w:t>
      </w:r>
      <w:r w:rsidR="007B4C9C">
        <w:rPr>
          <w:color w:val="FF0000"/>
        </w:rPr>
        <w:t xml:space="preserve">per diritti di copia </w:t>
      </w:r>
      <w:r w:rsidR="00257DA2" w:rsidRPr="007B4C9C">
        <w:rPr>
          <w:color w:val="FF0000"/>
        </w:rPr>
        <w:t>(se fino a quattro facciate)</w:t>
      </w:r>
      <w:r w:rsidR="00CC3981" w:rsidRPr="007B4C9C">
        <w:rPr>
          <w:color w:val="FF0000"/>
        </w:rPr>
        <w:t>;</w:t>
      </w:r>
    </w:p>
    <w:p w14:paraId="1FCD4626" w14:textId="17A89E17" w:rsidR="00F77C34" w:rsidRDefault="00000000">
      <w:pPr>
        <w:pStyle w:val="Corpotesto"/>
        <w:spacing w:before="132" w:line="360" w:lineRule="auto"/>
        <w:ind w:left="150" w:firstLine="265"/>
      </w:pPr>
      <w:r>
        <w:pict w14:anchorId="542A6C28">
          <v:rect id="_x0000_s2053" style="position:absolute;left:0;text-align:left;margin-left:29.4pt;margin-top:8.75pt;width:9.1pt;height:9.1pt;z-index:-251655680;mso-position-horizontal-relative:page" filled="f" strokeweight="1pt">
            <w10:wrap anchorx="page"/>
          </v:rect>
        </w:pict>
      </w:r>
      <w:r w:rsidR="00CC3981">
        <w:t>Che la copia gli sia spedita a mezzo posta e a tal fine allega busta affrancata con l’indicazione dell'indirizzo</w:t>
      </w:r>
      <w:r w:rsidR="007B4C9C">
        <w:t xml:space="preserve"> </w:t>
      </w:r>
      <w:r w:rsidR="007B4C9C">
        <w:rPr>
          <w:color w:val="FF0000"/>
        </w:rPr>
        <w:t>e marca da bollo per diritti di copia</w:t>
      </w:r>
      <w:r w:rsidR="00CC3981">
        <w:t>.</w:t>
      </w:r>
    </w:p>
    <w:p w14:paraId="2108ECAF" w14:textId="77777777" w:rsidR="00F77C34" w:rsidRDefault="00F77C34">
      <w:pPr>
        <w:pStyle w:val="Corpotesto"/>
        <w:spacing w:before="2"/>
        <w:rPr>
          <w:sz w:val="25"/>
        </w:rPr>
      </w:pPr>
    </w:p>
    <w:p w14:paraId="6E6CB6FC" w14:textId="77777777" w:rsidR="00F77C34" w:rsidRDefault="00000000">
      <w:pPr>
        <w:pStyle w:val="Corpotesto"/>
        <w:tabs>
          <w:tab w:val="left" w:pos="1719"/>
          <w:tab w:val="left" w:pos="2347"/>
        </w:tabs>
        <w:spacing w:before="100"/>
        <w:ind w:left="150"/>
      </w:pPr>
      <w:r>
        <w:pict w14:anchorId="7A842EBE">
          <v:rect id="_x0000_s2052" style="position:absolute;left:0;text-align:left;margin-left:84.6pt;margin-top:4.55pt;width:18.5pt;height:14.2pt;z-index:-251654656;mso-position-horizontal-relative:page" filled="f" strokeweight=".1pt">
            <w10:wrap anchorx="page"/>
          </v:rect>
        </w:pict>
      </w:r>
      <w:r>
        <w:pict w14:anchorId="3C0224A9">
          <v:rect id="_x0000_s2051" style="position:absolute;left:0;text-align:left;margin-left:115.9pt;margin-top:4.55pt;width:18.5pt;height:14.2pt;z-index:-251653632;mso-position-horizontal-relative:page" filled="f" strokeweight=".1pt">
            <w10:wrap anchorx="page"/>
          </v:rect>
        </w:pict>
      </w:r>
      <w:r>
        <w:pict w14:anchorId="39454821">
          <v:rect id="_x0000_s2050" style="position:absolute;left:0;text-align:left;margin-left:147.1pt;margin-top:4.55pt;width:34.1pt;height:14.2pt;z-index:251655680;mso-position-horizontal-relative:page" filled="f" strokeweight=".1pt">
            <w10:wrap anchorx="page"/>
          </v:rect>
        </w:pict>
      </w:r>
      <w:r w:rsidR="00CC3981">
        <w:t>Verona,</w:t>
      </w:r>
      <w:r w:rsidR="00CC3981">
        <w:rPr>
          <w:spacing w:val="-6"/>
        </w:rPr>
        <w:t xml:space="preserve"> </w:t>
      </w:r>
      <w:r w:rsidR="00CC3981">
        <w:t>lì</w:t>
      </w:r>
      <w:r w:rsidR="00CC3981">
        <w:tab/>
        <w:t>/</w:t>
      </w:r>
      <w:r w:rsidR="00CC3981">
        <w:tab/>
        <w:t>/</w:t>
      </w:r>
    </w:p>
    <w:p w14:paraId="5BB4D157" w14:textId="77777777" w:rsidR="00F77C34" w:rsidRDefault="00CC3981">
      <w:pPr>
        <w:pStyle w:val="Corpotesto"/>
        <w:tabs>
          <w:tab w:val="left" w:pos="10682"/>
        </w:tabs>
        <w:spacing w:before="141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F77C34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95990" w14:textId="77777777" w:rsidR="007242E6" w:rsidRDefault="007242E6">
      <w:r>
        <w:separator/>
      </w:r>
    </w:p>
  </w:endnote>
  <w:endnote w:type="continuationSeparator" w:id="0">
    <w:p w14:paraId="0E6C831E" w14:textId="77777777" w:rsidR="007242E6" w:rsidRDefault="0072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4AB6" w14:textId="77777777" w:rsidR="00F77C34" w:rsidRDefault="00000000">
    <w:pPr>
      <w:pStyle w:val="Corpotesto"/>
      <w:spacing w:line="14" w:lineRule="auto"/>
      <w:rPr>
        <w:sz w:val="20"/>
      </w:rPr>
    </w:pPr>
    <w:r>
      <w:pict w14:anchorId="448EAA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1907F674" w14:textId="77777777" w:rsidR="00F77C34" w:rsidRDefault="00CC3981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420300 Modulo V34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0B345" w14:textId="77777777" w:rsidR="007242E6" w:rsidRDefault="007242E6">
      <w:r>
        <w:separator/>
      </w:r>
    </w:p>
  </w:footnote>
  <w:footnote w:type="continuationSeparator" w:id="0">
    <w:p w14:paraId="3D824B77" w14:textId="77777777" w:rsidR="007242E6" w:rsidRDefault="0072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70A51"/>
    <w:multiLevelType w:val="hybridMultilevel"/>
    <w:tmpl w:val="EE84F85E"/>
    <w:lvl w:ilvl="0" w:tplc="EB024B50">
      <w:numFmt w:val="bullet"/>
      <w:lvlText w:val="•"/>
      <w:lvlJc w:val="left"/>
      <w:pPr>
        <w:ind w:left="870" w:hanging="360"/>
      </w:pPr>
      <w:rPr>
        <w:rFonts w:hint="default"/>
        <w:spacing w:val="-3"/>
        <w:w w:val="100"/>
        <w:lang w:val="it-IT" w:eastAsia="it-IT" w:bidi="it-IT"/>
      </w:rPr>
    </w:lvl>
    <w:lvl w:ilvl="1" w:tplc="88F22BCE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E9AC2816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3F226F94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24CE5ACC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C99E2D80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E758DBC6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F740E064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E1AE59DC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180252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C34"/>
    <w:rsid w:val="000A4FC0"/>
    <w:rsid w:val="00257DA2"/>
    <w:rsid w:val="007242E6"/>
    <w:rsid w:val="007B4C9C"/>
    <w:rsid w:val="0090405A"/>
    <w:rsid w:val="00AB7354"/>
    <w:rsid w:val="00C90B20"/>
    <w:rsid w:val="00CC3981"/>
    <w:rsid w:val="00F7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525B82D9"/>
  <w15:docId w15:val="{BC7C956D-2574-4E52-8AAC-2DAD98B3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83"/>
      <w:ind w:left="4512" w:right="452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>PricewaterhouseCoopers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2024-09-23T06:18:00Z</dcterms:created>
  <dcterms:modified xsi:type="dcterms:W3CDTF">2024-09-23T06:18:00Z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