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C9EE" w14:textId="77777777" w:rsidR="00681636" w:rsidRDefault="00681636">
      <w:pPr>
        <w:pStyle w:val="Corpotesto"/>
        <w:spacing w:before="10"/>
        <w:rPr>
          <w:rFonts w:ascii="Times New Roman"/>
          <w:sz w:val="11"/>
        </w:rPr>
      </w:pPr>
    </w:p>
    <w:p w14:paraId="21EEA314" w14:textId="77777777" w:rsidR="00681636" w:rsidRDefault="00000000">
      <w:pPr>
        <w:spacing w:before="100" w:line="591" w:lineRule="exact"/>
        <w:ind w:left="244"/>
        <w:rPr>
          <w:b/>
          <w:sz w:val="40"/>
        </w:rPr>
      </w:pPr>
      <w:r>
        <w:pict w14:anchorId="69AAF74B">
          <v:group id="_x0000_s2065" style="position:absolute;left:0;text-align:left;margin-left:27.8pt;margin-top:-7.05pt;width:60.2pt;height:56.9pt;z-index:-251660288;mso-position-horizontal-relative:page" coordorigin="556,-141" coordsize="1204,1138">
            <v:rect id="_x0000_s2068" style="position:absolute;left:556;top:-142;width:1176;height:1110" fillcolor="#dcdcdc" stroked="f"/>
            <v:line id="_x0000_s2067" style="position:absolute" from="582,983" to="1760,983" strokecolor="#7f7f7f" strokeweight="1.4pt"/>
            <v:line id="_x0000_s2066" style="position:absolute" from="1746,-115" to="1746,971" strokecolor="#7f7f7f" strokeweight="1.4pt"/>
            <w10:wrap anchorx="page"/>
          </v:group>
        </w:pict>
      </w:r>
      <w:r w:rsidR="004B4B7A">
        <w:rPr>
          <w:b/>
          <w:sz w:val="52"/>
        </w:rPr>
        <w:t>V</w:t>
      </w:r>
      <w:r w:rsidR="004B4B7A">
        <w:rPr>
          <w:b/>
          <w:sz w:val="40"/>
        </w:rPr>
        <w:t>51</w:t>
      </w:r>
    </w:p>
    <w:p w14:paraId="5AF2F428" w14:textId="77777777" w:rsidR="00681636" w:rsidRDefault="004B4B7A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358D7DB8" w14:textId="77777777" w:rsidR="00681636" w:rsidRDefault="004B4B7A">
      <w:pPr>
        <w:spacing w:before="159"/>
        <w:ind w:right="20"/>
        <w:jc w:val="center"/>
        <w:rPr>
          <w:b/>
          <w:sz w:val="28"/>
        </w:rPr>
      </w:pPr>
      <w:r>
        <w:rPr>
          <w:b/>
          <w:sz w:val="28"/>
        </w:rPr>
        <w:t>Istanza di ammortamento di titoli di credito/libretti di risparmio</w:t>
      </w:r>
    </w:p>
    <w:p w14:paraId="101CD7DC" w14:textId="77777777" w:rsidR="00681636" w:rsidRDefault="004B4B7A">
      <w:pPr>
        <w:pStyle w:val="Corpotesto"/>
        <w:spacing w:before="242"/>
        <w:ind w:left="150"/>
      </w:pPr>
      <w:r>
        <w:t>Il sottoscritto</w:t>
      </w:r>
    </w:p>
    <w:p w14:paraId="3D91C87F" w14:textId="77777777" w:rsidR="00681636" w:rsidRDefault="004B4B7A">
      <w:pPr>
        <w:tabs>
          <w:tab w:val="left" w:pos="3427"/>
          <w:tab w:val="left" w:pos="10559"/>
        </w:tabs>
        <w:spacing w:before="221"/>
        <w:ind w:right="26"/>
        <w:jc w:val="center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1CC5851C" w14:textId="77777777" w:rsidR="00681636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5EDDD95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65.35pt;margin-top:7.15pt;width:383.25pt;height:136.6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681636" w14:paraId="4DE8944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44ECBAE" w14:textId="77777777" w:rsidR="00681636" w:rsidRDefault="006816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81636" w14:paraId="5A0B1CB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E8E0963" w14:textId="77777777" w:rsidR="00681636" w:rsidRDefault="006816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81636" w14:paraId="6377505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75A6F93" w14:textId="77777777" w:rsidR="00681636" w:rsidRDefault="006816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81636" w14:paraId="296B344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351EFD8" w14:textId="77777777" w:rsidR="00681636" w:rsidRDefault="006816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81636" w14:paraId="7DA4C2D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0C200C8" w14:textId="77777777" w:rsidR="00681636" w:rsidRDefault="006816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81636" w14:paraId="2BEA228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4D35ED7" w14:textId="77777777" w:rsidR="00681636" w:rsidRDefault="006816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03AF593" w14:textId="77777777" w:rsidR="00681636" w:rsidRDefault="0068163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4B4B7A">
        <w:rPr>
          <w:i/>
          <w:sz w:val="16"/>
        </w:rPr>
        <w:t xml:space="preserve">COGNOME E </w:t>
      </w:r>
      <w:r w:rsidR="004B4B7A">
        <w:rPr>
          <w:i/>
          <w:spacing w:val="-5"/>
          <w:sz w:val="16"/>
        </w:rPr>
        <w:t xml:space="preserve">NOME </w:t>
      </w:r>
      <w:r w:rsidR="004B4B7A">
        <w:rPr>
          <w:i/>
          <w:sz w:val="16"/>
        </w:rPr>
        <w:t>DATA E LUOGO DI</w:t>
      </w:r>
      <w:r w:rsidR="004B4B7A">
        <w:rPr>
          <w:i/>
          <w:spacing w:val="-11"/>
          <w:sz w:val="16"/>
        </w:rPr>
        <w:t xml:space="preserve"> </w:t>
      </w:r>
      <w:r w:rsidR="004B4B7A">
        <w:rPr>
          <w:i/>
          <w:sz w:val="16"/>
        </w:rPr>
        <w:t>NASCITA</w:t>
      </w:r>
    </w:p>
    <w:p w14:paraId="609035E6" w14:textId="77777777" w:rsidR="00681636" w:rsidRDefault="004B4B7A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7709146" w14:textId="77777777" w:rsidR="00681636" w:rsidRDefault="004B4B7A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Città,Via</w:t>
      </w:r>
      <w:proofErr w:type="spellEnd"/>
      <w:proofErr w:type="gramEnd"/>
      <w:r>
        <w:rPr>
          <w:i/>
          <w:sz w:val="16"/>
        </w:rPr>
        <w:t>/</w:t>
      </w:r>
      <w:proofErr w:type="spellStart"/>
      <w:r>
        <w:rPr>
          <w:i/>
          <w:sz w:val="16"/>
        </w:rPr>
        <w:t>Piazza,n°civico,CAP</w:t>
      </w:r>
      <w:proofErr w:type="spellEnd"/>
      <w:r>
        <w:rPr>
          <w:i/>
          <w:sz w:val="16"/>
        </w:rPr>
        <w:t>)</w:t>
      </w:r>
    </w:p>
    <w:p w14:paraId="5481E04D" w14:textId="77777777" w:rsidR="00681636" w:rsidRDefault="00681636">
      <w:pPr>
        <w:pStyle w:val="Corpotesto"/>
        <w:spacing w:before="7"/>
        <w:rPr>
          <w:i/>
          <w:sz w:val="15"/>
        </w:rPr>
      </w:pPr>
    </w:p>
    <w:p w14:paraId="1586DAD1" w14:textId="77777777" w:rsidR="00681636" w:rsidRDefault="004B4B7A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71854C87" w14:textId="77777777" w:rsidR="00681636" w:rsidRDefault="004B4B7A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21D5D79F" w14:textId="77777777" w:rsidR="00681636" w:rsidRDefault="00681636">
      <w:pPr>
        <w:pStyle w:val="Corpotesto"/>
        <w:rPr>
          <w:i/>
          <w:sz w:val="18"/>
        </w:rPr>
      </w:pPr>
    </w:p>
    <w:p w14:paraId="23BDBCEA" w14:textId="77777777" w:rsidR="00681636" w:rsidRDefault="00681636">
      <w:pPr>
        <w:pStyle w:val="Corpotesto"/>
        <w:rPr>
          <w:i/>
          <w:sz w:val="18"/>
        </w:rPr>
      </w:pPr>
    </w:p>
    <w:p w14:paraId="410521CB" w14:textId="77777777" w:rsidR="00681636" w:rsidRDefault="00681636">
      <w:pPr>
        <w:pStyle w:val="Corpotesto"/>
        <w:rPr>
          <w:i/>
          <w:sz w:val="18"/>
        </w:rPr>
      </w:pPr>
    </w:p>
    <w:p w14:paraId="7CEE38D7" w14:textId="77777777" w:rsidR="00681636" w:rsidRDefault="00681636">
      <w:pPr>
        <w:pStyle w:val="Corpotesto"/>
        <w:spacing w:before="6"/>
        <w:rPr>
          <w:i/>
        </w:rPr>
      </w:pPr>
    </w:p>
    <w:p w14:paraId="5A0796FA" w14:textId="77777777" w:rsidR="00681636" w:rsidRDefault="004B4B7A">
      <w:pPr>
        <w:pStyle w:val="Titolo1"/>
      </w:pPr>
      <w:r>
        <w:t>Premesso che</w:t>
      </w:r>
    </w:p>
    <w:p w14:paraId="7037CCDC" w14:textId="77777777" w:rsidR="00681636" w:rsidRDefault="00000000">
      <w:pPr>
        <w:pStyle w:val="Paragrafoelenco"/>
        <w:numPr>
          <w:ilvl w:val="0"/>
          <w:numId w:val="2"/>
        </w:numPr>
        <w:tabs>
          <w:tab w:val="left" w:pos="869"/>
          <w:tab w:val="left" w:pos="870"/>
          <w:tab w:val="left" w:pos="2145"/>
          <w:tab w:val="left" w:pos="2723"/>
          <w:tab w:val="left" w:pos="4554"/>
          <w:tab w:val="left" w:pos="6636"/>
        </w:tabs>
        <w:spacing w:before="140" w:line="362" w:lineRule="auto"/>
        <w:ind w:right="2313"/>
        <w:rPr>
          <w:rFonts w:ascii="Segoe UI" w:hAnsi="Segoe UI"/>
          <w:color w:val="001F5F"/>
          <w:sz w:val="20"/>
        </w:rPr>
      </w:pPr>
      <w:r>
        <w:pict w14:anchorId="7FE83B1E">
          <v:rect id="_x0000_s2063" style="position:absolute;left:0;text-align:left;margin-left:106.5pt;margin-top:6.65pt;width:18.5pt;height:14.2pt;z-index:-251657216;mso-position-horizontal-relative:page" filled="f" strokeweight=".1pt">
            <w10:wrap anchorx="page"/>
          </v:rect>
        </w:pict>
      </w:r>
      <w:r>
        <w:pict w14:anchorId="0B30DD8C">
          <v:rect id="_x0000_s2062" style="position:absolute;left:0;text-align:left;margin-left:135.4pt;margin-top:6.65pt;width:18.5pt;height:14.2pt;z-index:-251656192;mso-position-horizontal-relative:page" filled="f" strokeweight=".1pt">
            <w10:wrap anchorx="page"/>
          </v:rect>
        </w:pict>
      </w:r>
      <w:r>
        <w:pict w14:anchorId="6CAFE9D8">
          <v:rect id="_x0000_s2061" style="position:absolute;left:0;text-align:left;margin-left:164.3pt;margin-top:6.65pt;width:34.1pt;height:14.2pt;z-index:-251655168;mso-position-horizontal-relative:page" filled="f" strokeweight=".1pt">
            <w10:wrap anchorx="page"/>
          </v:rect>
        </w:pict>
      </w:r>
      <w:r w:rsidR="004B4B7A">
        <w:t>in</w:t>
      </w:r>
      <w:r w:rsidR="004B4B7A">
        <w:rPr>
          <w:spacing w:val="-1"/>
        </w:rPr>
        <w:t xml:space="preserve"> </w:t>
      </w:r>
      <w:r w:rsidR="004B4B7A">
        <w:t>data</w:t>
      </w:r>
      <w:r w:rsidR="004B4B7A">
        <w:tab/>
      </w:r>
      <w:r w:rsidR="004B4B7A">
        <w:rPr>
          <w:sz w:val="18"/>
        </w:rPr>
        <w:t>/</w:t>
      </w:r>
      <w:r w:rsidR="004B4B7A">
        <w:rPr>
          <w:sz w:val="18"/>
        </w:rPr>
        <w:tab/>
        <w:t>/</w:t>
      </w:r>
      <w:r w:rsidR="004B4B7A">
        <w:rPr>
          <w:sz w:val="18"/>
        </w:rPr>
        <w:tab/>
      </w:r>
      <w:r w:rsidR="004B4B7A">
        <w:rPr>
          <w:noProof/>
          <w:position w:val="-1"/>
          <w:sz w:val="18"/>
          <w:lang w:bidi="ar-SA"/>
        </w:rPr>
        <w:drawing>
          <wp:inline distT="0" distB="0" distL="0" distR="0" wp14:anchorId="33AB0732" wp14:editId="433FC93A">
            <wp:extent cx="13462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B7A">
        <w:rPr>
          <w:rFonts w:ascii="Times New Roman" w:hAnsi="Times New Roman"/>
          <w:spacing w:val="13"/>
          <w:sz w:val="18"/>
        </w:rPr>
        <w:t xml:space="preserve"> </w:t>
      </w:r>
      <w:r w:rsidR="004B4B7A">
        <w:rPr>
          <w:spacing w:val="-1"/>
        </w:rPr>
        <w:t>smarrì</w:t>
      </w:r>
      <w:r w:rsidR="004B4B7A">
        <w:rPr>
          <w:spacing w:val="-1"/>
        </w:rPr>
        <w:tab/>
      </w:r>
      <w:r w:rsidR="004B4B7A">
        <w:rPr>
          <w:noProof/>
          <w:position w:val="-1"/>
          <w:lang w:bidi="ar-SA"/>
        </w:rPr>
        <w:drawing>
          <wp:inline distT="0" distB="0" distL="0" distR="0" wp14:anchorId="01179B87" wp14:editId="01B63B46">
            <wp:extent cx="135890" cy="1358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B7A">
        <w:rPr>
          <w:rFonts w:ascii="Times New Roman" w:hAnsi="Times New Roman"/>
          <w:spacing w:val="-1"/>
        </w:rPr>
        <w:t xml:space="preserve"> </w:t>
      </w:r>
      <w:r w:rsidR="004B4B7A">
        <w:t xml:space="preserve">gli fu </w:t>
      </w:r>
      <w:r w:rsidR="004B4B7A">
        <w:rPr>
          <w:spacing w:val="-3"/>
        </w:rPr>
        <w:t xml:space="preserve">sottratto </w:t>
      </w:r>
      <w:r w:rsidR="004B4B7A">
        <w:t>il seguente titolo di</w:t>
      </w:r>
      <w:r w:rsidR="004B4B7A">
        <w:rPr>
          <w:spacing w:val="-1"/>
        </w:rPr>
        <w:t xml:space="preserve"> </w:t>
      </w:r>
      <w:r w:rsidR="004B4B7A">
        <w:t>credito:</w:t>
      </w:r>
    </w:p>
    <w:p w14:paraId="27BAFE2C" w14:textId="77777777" w:rsidR="00681636" w:rsidRDefault="004B4B7A">
      <w:pPr>
        <w:pStyle w:val="Paragrafoelenco"/>
        <w:numPr>
          <w:ilvl w:val="0"/>
          <w:numId w:val="1"/>
        </w:numPr>
        <w:tabs>
          <w:tab w:val="left" w:pos="870"/>
        </w:tabs>
        <w:spacing w:line="266" w:lineRule="exact"/>
        <w:rPr>
          <w:color w:val="001F5F"/>
          <w:sz w:val="20"/>
        </w:rPr>
      </w:pPr>
      <w:r>
        <w:t>un libretto di deposito a risparmio al portatore emesso dalla</w:t>
      </w:r>
      <w:r>
        <w:rPr>
          <w:spacing w:val="-11"/>
        </w:rPr>
        <w:t xml:space="preserve"> </w:t>
      </w:r>
      <w:r>
        <w:t>Banca</w:t>
      </w:r>
    </w:p>
    <w:p w14:paraId="4BB5A757" w14:textId="77777777" w:rsidR="00681636" w:rsidRDefault="00000000">
      <w:pPr>
        <w:pStyle w:val="Corpotesto"/>
        <w:spacing w:before="149"/>
        <w:ind w:left="552" w:right="26"/>
        <w:jc w:val="center"/>
      </w:pPr>
      <w:r>
        <w:pict w14:anchorId="470CACDE">
          <v:rect id="_x0000_s2060" style="position:absolute;left:0;text-align:left;margin-left:64.4pt;margin-top:7.1pt;width:207.9pt;height:14.2pt;z-index:251650048;mso-position-horizontal-relative:page" filled="f" strokeweight=".1pt">
            <w10:wrap anchorx="page"/>
          </v:rect>
        </w:pict>
      </w:r>
      <w:r>
        <w:pict w14:anchorId="4C50AE14">
          <v:rect id="_x0000_s2059" style="position:absolute;left:0;text-align:left;margin-left:336.1pt;margin-top:7.1pt;width:207.9pt;height:14.2pt;z-index:251651072;mso-position-horizontal-relative:page" filled="f" strokeweight=".1pt">
            <w10:wrap anchorx="page"/>
          </v:rect>
        </w:pict>
      </w:r>
      <w:r w:rsidR="004B4B7A">
        <w:t>agenzia di</w:t>
      </w:r>
    </w:p>
    <w:p w14:paraId="12E187C7" w14:textId="77777777" w:rsidR="00681636" w:rsidRDefault="00000000">
      <w:pPr>
        <w:pStyle w:val="Corpotesto"/>
        <w:tabs>
          <w:tab w:val="left" w:pos="2187"/>
          <w:tab w:val="left" w:pos="7557"/>
        </w:tabs>
        <w:spacing w:before="159"/>
        <w:ind w:left="870"/>
      </w:pPr>
      <w:r>
        <w:pict w14:anchorId="4E33164C">
          <v:rect id="_x0000_s2058" style="position:absolute;left:0;text-align:left;margin-left:79.2pt;margin-top:7.6pt;width:47.3pt;height:14.2pt;z-index:-251659264;mso-position-horizontal-relative:page" filled="f" strokeweight=".1pt">
            <w10:wrap anchorx="page"/>
          </v:rect>
        </w:pict>
      </w:r>
      <w:r>
        <w:pict w14:anchorId="18EB4411">
          <v:rect id="_x0000_s2057" style="position:absolute;left:0;text-align:left;margin-left:288.6pt;margin-top:7.6pt;width:110.2pt;height:14.2pt;z-index:-251658240;mso-position-horizontal-relative:page" filled="f" strokeweight=".1pt">
            <w10:wrap anchorx="page"/>
          </v:rect>
        </w:pict>
      </w:r>
      <w:r w:rsidR="004B4B7A">
        <w:t>n.</w:t>
      </w:r>
      <w:r w:rsidR="004B4B7A">
        <w:tab/>
        <w:t>con un saldo apparente</w:t>
      </w:r>
      <w:r w:rsidR="004B4B7A">
        <w:rPr>
          <w:spacing w:val="-7"/>
        </w:rPr>
        <w:t xml:space="preserve"> </w:t>
      </w:r>
      <w:r w:rsidR="004B4B7A">
        <w:t>di</w:t>
      </w:r>
      <w:r w:rsidR="004B4B7A">
        <w:rPr>
          <w:spacing w:val="1"/>
        </w:rPr>
        <w:t xml:space="preserve"> </w:t>
      </w:r>
      <w:r w:rsidR="004B4B7A">
        <w:t>€</w:t>
      </w:r>
      <w:r w:rsidR="004B4B7A">
        <w:tab/>
        <w:t>;</w:t>
      </w:r>
    </w:p>
    <w:p w14:paraId="7122A898" w14:textId="77777777" w:rsidR="00681636" w:rsidRDefault="00000000">
      <w:pPr>
        <w:pStyle w:val="Paragrafoelenco"/>
        <w:numPr>
          <w:ilvl w:val="0"/>
          <w:numId w:val="1"/>
        </w:numPr>
        <w:tabs>
          <w:tab w:val="left" w:pos="870"/>
        </w:tabs>
        <w:spacing w:before="142"/>
      </w:pPr>
      <w:r>
        <w:pict w14:anchorId="149F0D94">
          <v:rect id="_x0000_s2056" style="position:absolute;left:0;text-align:left;margin-left:64.4pt;margin-top:27.05pt;width:482pt;height:81.7pt;z-index:-251651072;mso-wrap-distance-left:0;mso-wrap-distance-right:0;mso-position-horizontal-relative:page" filled="f" strokeweight=".1pt">
            <w10:wrap type="topAndBottom" anchorx="page"/>
          </v:rect>
        </w:pict>
      </w:r>
      <w:r w:rsidR="004B4B7A">
        <w:t>altro titolo di credito</w:t>
      </w:r>
      <w:r w:rsidR="004B4B7A">
        <w:rPr>
          <w:spacing w:val="-2"/>
        </w:rPr>
        <w:t xml:space="preserve"> </w:t>
      </w:r>
      <w:r w:rsidR="004B4B7A">
        <w:t>(specificare)</w:t>
      </w:r>
    </w:p>
    <w:p w14:paraId="59AABE1D" w14:textId="77777777" w:rsidR="00681636" w:rsidRDefault="004B4B7A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86" w:line="340" w:lineRule="auto"/>
        <w:ind w:right="703"/>
        <w:rPr>
          <w:rFonts w:ascii="Segoe UI" w:hAnsi="Segoe UI"/>
        </w:rPr>
      </w:pPr>
      <w:r>
        <w:t>che il fatto è stato comunicato alla Banca alla quale ha apposto il fermo</w:t>
      </w:r>
      <w:r>
        <w:rPr>
          <w:spacing w:val="-47"/>
        </w:rPr>
        <w:t xml:space="preserve"> </w:t>
      </w:r>
      <w:r>
        <w:t>provvisorio della</w:t>
      </w:r>
      <w:r>
        <w:rPr>
          <w:spacing w:val="-1"/>
        </w:rPr>
        <w:t xml:space="preserve"> </w:t>
      </w:r>
      <w:r>
        <w:t>partita;</w:t>
      </w:r>
    </w:p>
    <w:p w14:paraId="064C31C9" w14:textId="77777777" w:rsidR="00681636" w:rsidRDefault="004B4B7A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5" w:line="340" w:lineRule="auto"/>
        <w:ind w:right="1454"/>
        <w:rPr>
          <w:rFonts w:ascii="Segoe UI" w:hAnsi="Segoe UI"/>
        </w:rPr>
      </w:pPr>
      <w:r>
        <w:t>che interessa al sottoscritto ottenere il rilascio del duplicato del titolo,</w:t>
      </w:r>
      <w:r>
        <w:rPr>
          <w:spacing w:val="-47"/>
        </w:rPr>
        <w:t xml:space="preserve"> </w:t>
      </w:r>
      <w:r>
        <w:t>previa declaratoria di inefficacia di quello</w:t>
      </w:r>
      <w:r>
        <w:rPr>
          <w:spacing w:val="-6"/>
        </w:rPr>
        <w:t xml:space="preserve"> </w:t>
      </w:r>
      <w:r>
        <w:t>smarrito.</w:t>
      </w:r>
    </w:p>
    <w:p w14:paraId="341E97EE" w14:textId="77777777" w:rsidR="00681636" w:rsidRDefault="00681636">
      <w:pPr>
        <w:pStyle w:val="Corpotesto"/>
        <w:rPr>
          <w:sz w:val="26"/>
        </w:rPr>
      </w:pPr>
    </w:p>
    <w:p w14:paraId="14B749E0" w14:textId="77777777" w:rsidR="00681636" w:rsidRDefault="00681636">
      <w:pPr>
        <w:pStyle w:val="Corpotesto"/>
        <w:rPr>
          <w:sz w:val="26"/>
        </w:rPr>
      </w:pPr>
    </w:p>
    <w:p w14:paraId="5699C3A1" w14:textId="77777777" w:rsidR="00681636" w:rsidRDefault="004B4B7A">
      <w:pPr>
        <w:pStyle w:val="Titolo1"/>
        <w:spacing w:before="189"/>
        <w:ind w:right="10"/>
      </w:pPr>
      <w:r>
        <w:t>Chiede</w:t>
      </w:r>
    </w:p>
    <w:p w14:paraId="63F2EC99" w14:textId="77777777" w:rsidR="00681636" w:rsidRDefault="004B4B7A">
      <w:pPr>
        <w:pStyle w:val="Corpotesto"/>
        <w:spacing w:before="133" w:line="360" w:lineRule="auto"/>
        <w:ind w:left="150" w:right="93"/>
      </w:pPr>
      <w:r>
        <w:t>la pronuncia, premessi gli opportuni accertamenti, dell'inefficacia del titolo di credito/del libretto di deposito al portatore di cui sopra ed autorizzi la Banca a rilasciare il duplicato</w:t>
      </w:r>
      <w:r>
        <w:rPr>
          <w:spacing w:val="-55"/>
        </w:rPr>
        <w:t xml:space="preserve"> </w:t>
      </w:r>
      <w:r>
        <w:t>del titolo a favore del sottoscritto, dopo che siano trascorsi i termini di legge.</w:t>
      </w:r>
    </w:p>
    <w:p w14:paraId="796BA61C" w14:textId="77777777" w:rsidR="00681636" w:rsidRDefault="00681636">
      <w:pPr>
        <w:spacing w:line="360" w:lineRule="auto"/>
        <w:sectPr w:rsidR="00681636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31D07C08" w14:textId="77777777" w:rsidR="00681636" w:rsidRDefault="004B4B7A">
      <w:pPr>
        <w:pStyle w:val="Titolo1"/>
        <w:spacing w:before="71"/>
        <w:ind w:right="11"/>
      </w:pPr>
      <w:r>
        <w:lastRenderedPageBreak/>
        <w:t>Allega</w:t>
      </w:r>
    </w:p>
    <w:p w14:paraId="2632FC20" w14:textId="77777777" w:rsidR="00681636" w:rsidRDefault="004B4B7A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22"/>
        <w:rPr>
          <w:rFonts w:ascii="Segoe UI" w:hAnsi="Segoe UI"/>
        </w:rPr>
      </w:pPr>
      <w:r>
        <w:t>Marche da bollo e contributo unificato (come indicato nella scheda</w:t>
      </w:r>
      <w:r>
        <w:rPr>
          <w:spacing w:val="-18"/>
        </w:rPr>
        <w:t xml:space="preserve"> </w:t>
      </w:r>
      <w:r>
        <w:t>tecnica)</w:t>
      </w:r>
    </w:p>
    <w:p w14:paraId="0CFF1A77" w14:textId="77777777" w:rsidR="00681636" w:rsidRDefault="004B4B7A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17"/>
        <w:rPr>
          <w:rFonts w:ascii="Segoe UI" w:hAnsi="Segoe UI"/>
        </w:rPr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31A6FB9B" w14:textId="77777777" w:rsidR="00681636" w:rsidRDefault="004B4B7A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16"/>
        <w:rPr>
          <w:rFonts w:ascii="Segoe UI" w:hAnsi="Segoe UI"/>
        </w:rPr>
      </w:pPr>
      <w:r>
        <w:t>Denuncia di furto o</w:t>
      </w:r>
      <w:r>
        <w:rPr>
          <w:spacing w:val="-1"/>
        </w:rPr>
        <w:t xml:space="preserve"> </w:t>
      </w:r>
      <w:r>
        <w:t>smarrimento</w:t>
      </w:r>
    </w:p>
    <w:p w14:paraId="6E0F41DF" w14:textId="77777777" w:rsidR="00681636" w:rsidRDefault="00681636">
      <w:pPr>
        <w:pStyle w:val="Corpotesto"/>
        <w:rPr>
          <w:sz w:val="28"/>
        </w:rPr>
      </w:pPr>
    </w:p>
    <w:p w14:paraId="5A5EFCAC" w14:textId="77777777" w:rsidR="00681636" w:rsidRDefault="00681636">
      <w:pPr>
        <w:pStyle w:val="Corpotesto"/>
        <w:rPr>
          <w:sz w:val="28"/>
        </w:rPr>
      </w:pPr>
    </w:p>
    <w:p w14:paraId="09104BA6" w14:textId="77777777" w:rsidR="00681636" w:rsidRDefault="004B4B7A">
      <w:pPr>
        <w:pStyle w:val="Titolo1"/>
        <w:spacing w:before="247"/>
        <w:ind w:right="9"/>
      </w:pPr>
      <w:r>
        <w:t>Chiede inoltre</w:t>
      </w:r>
    </w:p>
    <w:p w14:paraId="5132C7C4" w14:textId="77777777" w:rsidR="00681636" w:rsidRDefault="00000000">
      <w:pPr>
        <w:pStyle w:val="Corpotesto"/>
        <w:spacing w:before="132"/>
        <w:ind w:left="415"/>
      </w:pPr>
      <w:r>
        <w:pict w14:anchorId="34D8B298">
          <v:rect id="_x0000_s2055" style="position:absolute;left:0;text-align:left;margin-left:29.4pt;margin-top:8.75pt;width:9.1pt;height:9.1pt;z-index:251653120;mso-position-horizontal-relative:page" filled="f" strokeweight="1pt">
            <w10:wrap anchorx="page"/>
          </v:rect>
        </w:pict>
      </w:r>
      <w:r w:rsidR="004B4B7A">
        <w:t>Di avvalersi del servizio di tracciamento online dell'istanza;</w:t>
      </w:r>
    </w:p>
    <w:p w14:paraId="24268757" w14:textId="77777777" w:rsidR="00681636" w:rsidRDefault="00000000">
      <w:pPr>
        <w:pStyle w:val="Corpotesto"/>
        <w:spacing w:before="133"/>
        <w:ind w:left="415"/>
      </w:pPr>
      <w:r>
        <w:pict w14:anchorId="78484429">
          <v:rect id="_x0000_s2054" style="position:absolute;left:0;text-align:left;margin-left:29.4pt;margin-top:8.8pt;width:9.1pt;height:9.1pt;z-index:251654144;mso-position-horizontal-relative:page" filled="f" strokeweight="1pt">
            <w10:wrap anchorx="page"/>
          </v:rect>
        </w:pict>
      </w:r>
      <w:r w:rsidR="004B4B7A">
        <w:t>Copia del provvedimento del giudice (anche se di rigetto) e a tal fine allega marca da bollo;</w:t>
      </w:r>
    </w:p>
    <w:p w14:paraId="7522E5FA" w14:textId="77777777" w:rsidR="00681636" w:rsidRDefault="00000000">
      <w:pPr>
        <w:pStyle w:val="Corpotesto"/>
        <w:spacing w:before="133" w:line="360" w:lineRule="auto"/>
        <w:ind w:left="150" w:firstLine="265"/>
      </w:pPr>
      <w:r>
        <w:pict w14:anchorId="076BDC06">
          <v:rect id="_x0000_s2053" style="position:absolute;left:0;text-align:left;margin-left:29.4pt;margin-top:8.8pt;width:9.1pt;height:9.1pt;z-index:-251654144;mso-position-horizontal-relative:page" filled="f" strokeweight="1pt">
            <w10:wrap anchorx="page"/>
          </v:rect>
        </w:pict>
      </w:r>
      <w:r w:rsidR="00377AEB" w:rsidRPr="00377AEB">
        <w:t>Che la copia gli sia spedita a mezzo posta e a tal fine allega busta affrancata e con l’indicazione dell'indirizzo.</w:t>
      </w:r>
    </w:p>
    <w:p w14:paraId="56DD8BB3" w14:textId="77777777" w:rsidR="00681636" w:rsidRDefault="00681636">
      <w:pPr>
        <w:pStyle w:val="Corpotesto"/>
        <w:rPr>
          <w:sz w:val="20"/>
        </w:rPr>
      </w:pPr>
    </w:p>
    <w:p w14:paraId="0C4530D1" w14:textId="77777777" w:rsidR="00681636" w:rsidRDefault="00681636">
      <w:pPr>
        <w:pStyle w:val="Corpotesto"/>
        <w:rPr>
          <w:sz w:val="20"/>
        </w:rPr>
      </w:pPr>
    </w:p>
    <w:p w14:paraId="556E6CC9" w14:textId="77777777" w:rsidR="00681636" w:rsidRDefault="00681636">
      <w:pPr>
        <w:pStyle w:val="Corpotesto"/>
        <w:rPr>
          <w:sz w:val="18"/>
        </w:rPr>
      </w:pPr>
    </w:p>
    <w:p w14:paraId="085030F7" w14:textId="77777777" w:rsidR="00681636" w:rsidRDefault="00000000">
      <w:pPr>
        <w:tabs>
          <w:tab w:val="left" w:pos="1705"/>
          <w:tab w:val="left" w:pos="2283"/>
        </w:tabs>
        <w:spacing w:before="101"/>
        <w:ind w:left="150"/>
        <w:rPr>
          <w:sz w:val="18"/>
        </w:rPr>
      </w:pPr>
      <w:r>
        <w:pict w14:anchorId="4FE480DC">
          <v:rect id="_x0000_s2052" style="position:absolute;left:0;text-align:left;margin-left:84.6pt;margin-top:4.6pt;width:18.5pt;height:14.2pt;z-index:-251653120;mso-position-horizontal-relative:page" filled="f" strokeweight=".1pt">
            <w10:wrap anchorx="page"/>
          </v:rect>
        </w:pict>
      </w:r>
      <w:r>
        <w:pict w14:anchorId="0C3057FC">
          <v:rect id="_x0000_s2051" style="position:absolute;left:0;text-align:left;margin-left:113.5pt;margin-top:4.6pt;width:18.5pt;height:14.2pt;z-index:-251652096;mso-position-horizontal-relative:page" filled="f" strokeweight=".1pt">
            <w10:wrap anchorx="page"/>
          </v:rect>
        </w:pict>
      </w:r>
      <w:r>
        <w:pict w14:anchorId="35AC0CC7">
          <v:rect id="_x0000_s2050" style="position:absolute;left:0;text-align:left;margin-left:142.4pt;margin-top:4.6pt;width:34.1pt;height:14.2pt;z-index:251655168;mso-position-horizontal-relative:page" filled="f" strokeweight=".1pt">
            <w10:wrap anchorx="page"/>
          </v:rect>
        </w:pict>
      </w:r>
      <w:r w:rsidR="004B4B7A">
        <w:t>Verona,</w:t>
      </w:r>
      <w:r w:rsidR="004B4B7A">
        <w:rPr>
          <w:spacing w:val="-6"/>
        </w:rPr>
        <w:t xml:space="preserve"> </w:t>
      </w:r>
      <w:r w:rsidR="004B4B7A">
        <w:t>lì</w:t>
      </w:r>
      <w:r w:rsidR="004B4B7A">
        <w:tab/>
      </w:r>
      <w:r w:rsidR="004B4B7A">
        <w:rPr>
          <w:sz w:val="18"/>
        </w:rPr>
        <w:t>/</w:t>
      </w:r>
      <w:r w:rsidR="004B4B7A">
        <w:rPr>
          <w:sz w:val="18"/>
        </w:rPr>
        <w:tab/>
        <w:t>/</w:t>
      </w:r>
    </w:p>
    <w:p w14:paraId="07733453" w14:textId="77777777" w:rsidR="00681636" w:rsidRDefault="004B4B7A">
      <w:pPr>
        <w:pStyle w:val="Corpotesto"/>
        <w:tabs>
          <w:tab w:val="left" w:pos="10682"/>
        </w:tabs>
        <w:spacing w:before="140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81636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E26B5" w14:textId="77777777" w:rsidR="00DB4BA4" w:rsidRDefault="00DB4BA4">
      <w:r>
        <w:separator/>
      </w:r>
    </w:p>
  </w:endnote>
  <w:endnote w:type="continuationSeparator" w:id="0">
    <w:p w14:paraId="7D03F5A5" w14:textId="77777777" w:rsidR="00DB4BA4" w:rsidRDefault="00DB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18B2C" w14:textId="77777777" w:rsidR="00681636" w:rsidRDefault="00000000">
    <w:pPr>
      <w:pStyle w:val="Corpotesto"/>
      <w:spacing w:line="14" w:lineRule="auto"/>
      <w:rPr>
        <w:sz w:val="20"/>
      </w:rPr>
    </w:pPr>
    <w:r>
      <w:pict w14:anchorId="4AC64B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769DBDBC" w14:textId="77777777" w:rsidR="00681636" w:rsidRDefault="004B4B7A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400260 Modulo V51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118A9" w14:textId="77777777" w:rsidR="00DB4BA4" w:rsidRDefault="00DB4BA4">
      <w:r>
        <w:separator/>
      </w:r>
    </w:p>
  </w:footnote>
  <w:footnote w:type="continuationSeparator" w:id="0">
    <w:p w14:paraId="35A808B1" w14:textId="77777777" w:rsidR="00DB4BA4" w:rsidRDefault="00DB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0E45"/>
    <w:multiLevelType w:val="hybridMultilevel"/>
    <w:tmpl w:val="45B8F4CA"/>
    <w:lvl w:ilvl="0" w:tplc="69E605FA">
      <w:numFmt w:val="bullet"/>
      <w:lvlText w:val="•"/>
      <w:lvlJc w:val="left"/>
      <w:pPr>
        <w:ind w:left="870" w:hanging="360"/>
      </w:pPr>
      <w:rPr>
        <w:rFonts w:hint="default"/>
        <w:spacing w:val="-6"/>
        <w:w w:val="100"/>
        <w:lang w:val="it-IT" w:eastAsia="it-IT" w:bidi="it-IT"/>
      </w:rPr>
    </w:lvl>
    <w:lvl w:ilvl="1" w:tplc="8F68179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2F4262BE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A80436CA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2F122B26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DCC036CE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F4282DF0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D98430E6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685899AA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82F3EF6"/>
    <w:multiLevelType w:val="hybridMultilevel"/>
    <w:tmpl w:val="68BC9578"/>
    <w:lvl w:ilvl="0" w:tplc="BADC3362">
      <w:start w:val="1"/>
      <w:numFmt w:val="lowerLetter"/>
      <w:lvlText w:val="%1)"/>
      <w:lvlJc w:val="left"/>
      <w:pPr>
        <w:ind w:left="870" w:hanging="360"/>
      </w:pPr>
      <w:rPr>
        <w:rFonts w:hint="default"/>
        <w:spacing w:val="-2"/>
        <w:w w:val="100"/>
        <w:lang w:val="it-IT" w:eastAsia="it-IT" w:bidi="it-IT"/>
      </w:rPr>
    </w:lvl>
    <w:lvl w:ilvl="1" w:tplc="B55C4186">
      <w:numFmt w:val="bullet"/>
      <w:lvlText w:val="•"/>
      <w:lvlJc w:val="left"/>
      <w:pPr>
        <w:ind w:left="2180" w:hanging="360"/>
      </w:pPr>
      <w:rPr>
        <w:rFonts w:hint="default"/>
        <w:lang w:val="it-IT" w:eastAsia="it-IT" w:bidi="it-IT"/>
      </w:rPr>
    </w:lvl>
    <w:lvl w:ilvl="2" w:tplc="010EF1F6">
      <w:numFmt w:val="bullet"/>
      <w:lvlText w:val="•"/>
      <w:lvlJc w:val="left"/>
      <w:pPr>
        <w:ind w:left="3137" w:hanging="360"/>
      </w:pPr>
      <w:rPr>
        <w:rFonts w:hint="default"/>
        <w:lang w:val="it-IT" w:eastAsia="it-IT" w:bidi="it-IT"/>
      </w:rPr>
    </w:lvl>
    <w:lvl w:ilvl="3" w:tplc="192CF8D2">
      <w:numFmt w:val="bullet"/>
      <w:lvlText w:val="•"/>
      <w:lvlJc w:val="left"/>
      <w:pPr>
        <w:ind w:left="4095" w:hanging="360"/>
      </w:pPr>
      <w:rPr>
        <w:rFonts w:hint="default"/>
        <w:lang w:val="it-IT" w:eastAsia="it-IT" w:bidi="it-IT"/>
      </w:rPr>
    </w:lvl>
    <w:lvl w:ilvl="4" w:tplc="330C98C4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5" w:tplc="406E08F0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  <w:lvl w:ilvl="6" w:tplc="5EA662A2">
      <w:numFmt w:val="bullet"/>
      <w:lvlText w:val="•"/>
      <w:lvlJc w:val="left"/>
      <w:pPr>
        <w:ind w:left="6968" w:hanging="360"/>
      </w:pPr>
      <w:rPr>
        <w:rFonts w:hint="default"/>
        <w:lang w:val="it-IT" w:eastAsia="it-IT" w:bidi="it-IT"/>
      </w:rPr>
    </w:lvl>
    <w:lvl w:ilvl="7" w:tplc="3FC24A40">
      <w:numFmt w:val="bullet"/>
      <w:lvlText w:val="•"/>
      <w:lvlJc w:val="left"/>
      <w:pPr>
        <w:ind w:left="7926" w:hanging="360"/>
      </w:pPr>
      <w:rPr>
        <w:rFonts w:hint="default"/>
        <w:lang w:val="it-IT" w:eastAsia="it-IT" w:bidi="it-IT"/>
      </w:rPr>
    </w:lvl>
    <w:lvl w:ilvl="8" w:tplc="E314F498">
      <w:numFmt w:val="bullet"/>
      <w:lvlText w:val="•"/>
      <w:lvlJc w:val="left"/>
      <w:pPr>
        <w:ind w:left="8884" w:hanging="360"/>
      </w:pPr>
      <w:rPr>
        <w:rFonts w:hint="default"/>
        <w:lang w:val="it-IT" w:eastAsia="it-IT" w:bidi="it-IT"/>
      </w:rPr>
    </w:lvl>
  </w:abstractNum>
  <w:num w:numId="1" w16cid:durableId="823014363">
    <w:abstractNumId w:val="1"/>
  </w:num>
  <w:num w:numId="2" w16cid:durableId="30516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636"/>
    <w:rsid w:val="00377AEB"/>
    <w:rsid w:val="004B4B7A"/>
    <w:rsid w:val="00681636"/>
    <w:rsid w:val="00DB4BA4"/>
    <w:rsid w:val="00F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226062C3"/>
  <w15:docId w15:val="{28D2B0E3-5446-4B56-8698-93A0BA1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Company>PricewaterhouseCoopers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2024-09-23T06:22:00Z</dcterms:created>
  <dcterms:modified xsi:type="dcterms:W3CDTF">2024-09-23T06:22:00Z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